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3454D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0863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212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1D26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E4091"/>
    <w:rsid w:val="003F2707"/>
    <w:rsid w:val="003F4D6F"/>
    <w:rsid w:val="003F5913"/>
    <w:rsid w:val="004112E6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15E2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11774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148B"/>
    <w:rsid w:val="00741888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93D"/>
    <w:rsid w:val="00835A16"/>
    <w:rsid w:val="00835C0A"/>
    <w:rsid w:val="008427C1"/>
    <w:rsid w:val="00850677"/>
    <w:rsid w:val="0085231C"/>
    <w:rsid w:val="00852810"/>
    <w:rsid w:val="008574BE"/>
    <w:rsid w:val="00863EFB"/>
    <w:rsid w:val="008776A7"/>
    <w:rsid w:val="00883DAF"/>
    <w:rsid w:val="008843C0"/>
    <w:rsid w:val="00885B38"/>
    <w:rsid w:val="00885E66"/>
    <w:rsid w:val="0089426A"/>
    <w:rsid w:val="0089540B"/>
    <w:rsid w:val="008A3938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8F57D6"/>
    <w:rsid w:val="0091175C"/>
    <w:rsid w:val="00911F36"/>
    <w:rsid w:val="0091422A"/>
    <w:rsid w:val="00915C78"/>
    <w:rsid w:val="00921C9A"/>
    <w:rsid w:val="00921DE0"/>
    <w:rsid w:val="009262BA"/>
    <w:rsid w:val="00927EB5"/>
    <w:rsid w:val="00930C9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21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C6193"/>
    <w:rsid w:val="009E05A8"/>
    <w:rsid w:val="009E153A"/>
    <w:rsid w:val="009F07CE"/>
    <w:rsid w:val="00A06569"/>
    <w:rsid w:val="00A11674"/>
    <w:rsid w:val="00A13FF3"/>
    <w:rsid w:val="00A217D0"/>
    <w:rsid w:val="00A26659"/>
    <w:rsid w:val="00A27EC8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5B1A"/>
    <w:rsid w:val="00B666E9"/>
    <w:rsid w:val="00B84627"/>
    <w:rsid w:val="00B905FB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50F"/>
    <w:rsid w:val="00CC77C6"/>
    <w:rsid w:val="00CE0DBD"/>
    <w:rsid w:val="00CE19F7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378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6A99"/>
    <w:rsid w:val="00F37140"/>
    <w:rsid w:val="00F45898"/>
    <w:rsid w:val="00F46BF6"/>
    <w:rsid w:val="00F52B28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EF3"/>
    <w:rsid w:val="00FF0F86"/>
    <w:rsid w:val="00FF1284"/>
    <w:rsid w:val="00FF1615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141878733183099E-2"/>
          <c:y val="8.7526236626755841E-4"/>
          <c:w val="0.97297768066681789"/>
          <c:h val="0.88178910277051603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508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501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764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814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76E-2"/>
                  <c:y val="-1.719808435316834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428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2.9488680383947627E-2"/>
                  <c:y val="-4.2039526946400431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1.2285135909607626E-2"/>
                  <c:y val="-2.8335340853263606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361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478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5001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932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1037E-3"/>
                  <c:y val="2.2933588150979862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502E-2"/>
                  <c:y val="1.4633315190519001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delete val="1"/>
            </c:dLbl>
            <c:dLbl>
              <c:idx val="202"/>
              <c:delete val="1"/>
            </c:dLbl>
            <c:dLbl>
              <c:idx val="203"/>
              <c:delete val="1"/>
            </c:dLbl>
            <c:dLbl>
              <c:idx val="204"/>
              <c:delete val="1"/>
            </c:dLbl>
            <c:dLbl>
              <c:idx val="205"/>
              <c:delete val="1"/>
            </c:dLbl>
            <c:dLbl>
              <c:idx val="206"/>
              <c:delete val="1"/>
            </c:dLbl>
            <c:dLbl>
              <c:idx val="207"/>
              <c:delete val="1"/>
            </c:dLbl>
            <c:dLbl>
              <c:idx val="208"/>
              <c:delete val="1"/>
            </c:dLbl>
            <c:dLbl>
              <c:idx val="209"/>
              <c:delete val="1"/>
            </c:dLbl>
            <c:dLbl>
              <c:idx val="210"/>
              <c:delete val="1"/>
            </c:dLbl>
            <c:dLbl>
              <c:idx val="211"/>
              <c:delete val="1"/>
            </c:dLbl>
            <c:dLbl>
              <c:idx val="212"/>
              <c:delete val="1"/>
            </c:dLbl>
            <c:dLbl>
              <c:idx val="213"/>
              <c:delete val="1"/>
            </c:dLbl>
            <c:dLbl>
              <c:idx val="214"/>
              <c:layout>
                <c:manualLayout>
                  <c:x val="0"/>
                  <c:y val="1.829164398814874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Лист1!$AP$1:$IV$1</c:f>
              <c:numCache>
                <c:formatCode>d/m;@</c:formatCode>
                <c:ptCount val="21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</c:numCache>
            </c:numRef>
          </c:cat>
          <c:val>
            <c:numRef>
              <c:f>Лист1!$AP$8:$IV$8</c:f>
              <c:numCache>
                <c:formatCode>0</c:formatCode>
                <c:ptCount val="215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  <c:pt idx="202">
                  <c:v>1300</c:v>
                </c:pt>
                <c:pt idx="203">
                  <c:v>1328</c:v>
                </c:pt>
                <c:pt idx="204">
                  <c:v>1346</c:v>
                </c:pt>
                <c:pt idx="205">
                  <c:v>1341</c:v>
                </c:pt>
                <c:pt idx="206">
                  <c:v>1339</c:v>
                </c:pt>
                <c:pt idx="207">
                  <c:v>1349</c:v>
                </c:pt>
                <c:pt idx="208">
                  <c:v>1335</c:v>
                </c:pt>
                <c:pt idx="209">
                  <c:v>1350</c:v>
                </c:pt>
                <c:pt idx="210">
                  <c:v>1363</c:v>
                </c:pt>
                <c:pt idx="211">
                  <c:v>1379</c:v>
                </c:pt>
                <c:pt idx="212">
                  <c:v>1381</c:v>
                </c:pt>
                <c:pt idx="213">
                  <c:v>1371</c:v>
                </c:pt>
                <c:pt idx="214">
                  <c:v>1363</c:v>
                </c:pt>
              </c:numCache>
            </c:numRef>
          </c:val>
        </c:ser>
        <c:marker val="1"/>
        <c:axId val="132096000"/>
        <c:axId val="141625600"/>
      </c:lineChart>
      <c:dateAx>
        <c:axId val="13209600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41625600"/>
        <c:crosses val="autoZero"/>
        <c:auto val="1"/>
        <c:lblOffset val="100"/>
        <c:baseTimeUnit val="days"/>
      </c:dateAx>
      <c:valAx>
        <c:axId val="141625600"/>
        <c:scaling>
          <c:orientation val="minMax"/>
        </c:scaling>
        <c:delete val="1"/>
        <c:axPos val="l"/>
        <c:numFmt formatCode="0" sourceLinked="1"/>
        <c:tickLblPos val="none"/>
        <c:crossAx val="13209600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Лист1!$AP$1:$IV$1</c:f>
              <c:numCache>
                <c:formatCode>d/m;@</c:formatCode>
                <c:ptCount val="21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</c:numCache>
            </c:numRef>
          </c:cat>
          <c:val>
            <c:numRef>
              <c:f>Лист1!$AP$9:$IV$9</c:f>
              <c:numCache>
                <c:formatCode>0</c:formatCode>
                <c:ptCount val="215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  <c:pt idx="202" formatCode="General">
                  <c:v>153921</c:v>
                </c:pt>
                <c:pt idx="203" formatCode="General">
                  <c:v>155249</c:v>
                </c:pt>
                <c:pt idx="204" formatCode="General">
                  <c:v>156595</c:v>
                </c:pt>
                <c:pt idx="205" formatCode="General">
                  <c:v>157936</c:v>
                </c:pt>
                <c:pt idx="206" formatCode="General">
                  <c:v>159275</c:v>
                </c:pt>
                <c:pt idx="207" formatCode="General">
                  <c:v>160677</c:v>
                </c:pt>
                <c:pt idx="208" formatCode="General">
                  <c:v>160551</c:v>
                </c:pt>
                <c:pt idx="209" formatCode="General">
                  <c:v>163309</c:v>
                </c:pt>
                <c:pt idx="210" formatCode="General">
                  <c:v>164672</c:v>
                </c:pt>
                <c:pt idx="211" formatCode="General">
                  <c:v>166051</c:v>
                </c:pt>
                <c:pt idx="212" formatCode="General">
                  <c:v>167432</c:v>
                </c:pt>
                <c:pt idx="213" formatCode="General">
                  <c:v>170188</c:v>
                </c:pt>
                <c:pt idx="214" formatCode="General">
                  <c:v>171551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Лист1!$AP$1:$IV$1</c:f>
              <c:numCache>
                <c:formatCode>d/m;@</c:formatCode>
                <c:ptCount val="21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</c:numCache>
            </c:numRef>
          </c:cat>
          <c:val>
            <c:numRef>
              <c:f>Лист1!$AP$11:$IV$11</c:f>
              <c:numCache>
                <c:formatCode>General</c:formatCode>
                <c:ptCount val="215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  <c:pt idx="202">
                  <c:v>123799</c:v>
                </c:pt>
                <c:pt idx="203">
                  <c:v>124966</c:v>
                </c:pt>
                <c:pt idx="204">
                  <c:v>126152</c:v>
                </c:pt>
                <c:pt idx="205">
                  <c:v>127433</c:v>
                </c:pt>
                <c:pt idx="206">
                  <c:v>128336</c:v>
                </c:pt>
                <c:pt idx="207">
                  <c:v>129621</c:v>
                </c:pt>
                <c:pt idx="208">
                  <c:v>130876</c:v>
                </c:pt>
                <c:pt idx="209">
                  <c:v>132211</c:v>
                </c:pt>
                <c:pt idx="210">
                  <c:v>133716</c:v>
                </c:pt>
                <c:pt idx="211">
                  <c:v>135331</c:v>
                </c:pt>
                <c:pt idx="213">
                  <c:v>139647</c:v>
                </c:pt>
                <c:pt idx="214">
                  <c:v>141079</c:v>
                </c:pt>
              </c:numCache>
            </c:numRef>
          </c:val>
        </c:ser>
        <c:marker val="1"/>
        <c:axId val="142836864"/>
        <c:axId val="142848000"/>
      </c:lineChart>
      <c:dateAx>
        <c:axId val="14283686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2848000"/>
        <c:crosses val="autoZero"/>
        <c:auto val="1"/>
        <c:lblOffset val="100"/>
        <c:baseTimeUnit val="days"/>
      </c:dateAx>
      <c:valAx>
        <c:axId val="14284800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42836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762"/>
          <c:y val="0.37722226189163816"/>
          <c:w val="0.41438976990623355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8432-0B25-46C4-8767-B0D9EC38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18</cp:revision>
  <cp:lastPrinted>2020-08-11T08:42:00Z</cp:lastPrinted>
  <dcterms:created xsi:type="dcterms:W3CDTF">2020-11-23T09:01:00Z</dcterms:created>
  <dcterms:modified xsi:type="dcterms:W3CDTF">2020-12-08T09:00:00Z</dcterms:modified>
</cp:coreProperties>
</file>